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2E" w:rsidRPr="004E252E" w:rsidRDefault="004E252E" w:rsidP="004E252E">
      <w:pPr>
        <w:spacing w:after="0" w:line="0" w:lineRule="atLeast"/>
        <w:ind w:right="5112"/>
        <w:jc w:val="center"/>
        <w:rPr>
          <w:rFonts w:ascii="Garamond" w:hAnsi="Garamond"/>
        </w:rPr>
      </w:pPr>
      <w:r w:rsidRPr="004E252E">
        <w:rPr>
          <w:rFonts w:ascii="Garamond" w:hAnsi="Garamond"/>
          <w:noProof/>
          <w:lang w:eastAsia="hr-HR"/>
        </w:rPr>
        <w:drawing>
          <wp:inline distT="0" distB="0" distL="0" distR="0" wp14:anchorId="1E47E89A" wp14:editId="47B31770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2E" w:rsidRPr="004E252E" w:rsidRDefault="004E252E" w:rsidP="004E252E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E252E">
        <w:rPr>
          <w:rFonts w:ascii="Garamond" w:hAnsi="Garamond"/>
          <w:sz w:val="20"/>
          <w:szCs w:val="20"/>
        </w:rPr>
        <w:t>REPUBLIKA HRVATSKA</w:t>
      </w:r>
    </w:p>
    <w:p w:rsidR="004E252E" w:rsidRPr="004E252E" w:rsidRDefault="004E252E" w:rsidP="004E252E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E252E">
        <w:rPr>
          <w:rFonts w:ascii="Garamond" w:hAnsi="Garamond"/>
          <w:sz w:val="20"/>
          <w:szCs w:val="20"/>
        </w:rPr>
        <w:t>OSNOVNA ŠKOLA</w:t>
      </w:r>
    </w:p>
    <w:p w:rsidR="004E252E" w:rsidRPr="004E252E" w:rsidRDefault="004E252E" w:rsidP="004E252E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E252E">
        <w:rPr>
          <w:rFonts w:ascii="Garamond" w:hAnsi="Garamond"/>
          <w:sz w:val="20"/>
          <w:szCs w:val="20"/>
        </w:rPr>
        <w:t>IVANE BRLIĆ-MAŽURANIĆ</w:t>
      </w:r>
    </w:p>
    <w:p w:rsidR="004E252E" w:rsidRPr="004E252E" w:rsidRDefault="004E252E" w:rsidP="004E252E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4E252E">
        <w:rPr>
          <w:rFonts w:ascii="Garamond" w:hAnsi="Garamond"/>
          <w:sz w:val="20"/>
          <w:szCs w:val="20"/>
        </w:rPr>
        <w:t>O G U L I N</w:t>
      </w:r>
    </w:p>
    <w:p w:rsidR="004E252E" w:rsidRPr="004E252E" w:rsidRDefault="004E252E" w:rsidP="004E25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E252E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007-05/25-02/7</w:t>
      </w:r>
    </w:p>
    <w:p w:rsidR="004E252E" w:rsidRPr="004E252E" w:rsidRDefault="004E252E" w:rsidP="004E25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2133-27-05-2025-3</w:t>
      </w:r>
    </w:p>
    <w:p w:rsidR="004E252E" w:rsidRPr="008806DA" w:rsidRDefault="004E252E" w:rsidP="004E252E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</w:pPr>
      <w:r w:rsidRPr="004E252E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="008806DA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3. listopada</w:t>
      </w:r>
      <w:r w:rsidRPr="004E252E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2025.</w:t>
      </w:r>
      <w:bookmarkStart w:id="0" w:name="_GoBack"/>
      <w:bookmarkEnd w:id="0"/>
    </w:p>
    <w:p w:rsidR="004E252E" w:rsidRPr="004E252E" w:rsidRDefault="004E252E" w:rsidP="004E252E">
      <w:pPr>
        <w:spacing w:after="0" w:line="0" w:lineRule="atLeast"/>
        <w:jc w:val="both"/>
        <w:rPr>
          <w:rFonts w:ascii="Garamond" w:hAnsi="Garamond"/>
        </w:rPr>
      </w:pPr>
    </w:p>
    <w:p w:rsidR="004E252E" w:rsidRPr="004E252E" w:rsidRDefault="004E252E" w:rsidP="004E252E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4E252E">
        <w:rPr>
          <w:rFonts w:ascii="Garamond" w:hAnsi="Garamond"/>
          <w:b/>
          <w:i/>
          <w:color w:val="1F497D" w:themeColor="text2"/>
          <w:sz w:val="28"/>
          <w:szCs w:val="28"/>
        </w:rPr>
        <w:t>SKRAĆENI ZAPISNIK s IV. sjednice Školskog odbora</w:t>
      </w:r>
    </w:p>
    <w:p w:rsidR="004E252E" w:rsidRPr="004E252E" w:rsidRDefault="004E252E" w:rsidP="004E252E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4E252E">
        <w:rPr>
          <w:rFonts w:ascii="Garamond" w:hAnsi="Garamond"/>
          <w:b/>
          <w:i/>
          <w:color w:val="1F497D" w:themeColor="text2"/>
          <w:sz w:val="28"/>
          <w:szCs w:val="28"/>
        </w:rPr>
        <w:t>održane 4. rujna  2025. godine s početkom u 8,00 sati</w:t>
      </w:r>
    </w:p>
    <w:p w:rsidR="004E252E" w:rsidRPr="004E252E" w:rsidRDefault="004E252E" w:rsidP="004E252E">
      <w:pPr>
        <w:spacing w:after="0" w:line="0" w:lineRule="atLeast"/>
        <w:jc w:val="both"/>
        <w:rPr>
          <w:rFonts w:ascii="Garamond" w:hAnsi="Garamond"/>
          <w:b/>
          <w:i/>
        </w:rPr>
      </w:pPr>
    </w:p>
    <w:p w:rsidR="004E252E" w:rsidRPr="004E252E" w:rsidRDefault="004E252E" w:rsidP="004E252E">
      <w:pPr>
        <w:spacing w:after="0" w:line="0" w:lineRule="atLeast"/>
        <w:ind w:firstLine="360"/>
        <w:jc w:val="both"/>
        <w:rPr>
          <w:rFonts w:ascii="Garamond" w:hAnsi="Garamond"/>
        </w:rPr>
      </w:pPr>
      <w:r w:rsidRPr="004E252E">
        <w:rPr>
          <w:rFonts w:ascii="Garamond" w:hAnsi="Garamond"/>
        </w:rPr>
        <w:t>Na sjednicu su pozvani svi imenovani članovi školskog odbora.</w:t>
      </w:r>
    </w:p>
    <w:p w:rsidR="004E252E" w:rsidRPr="004E252E" w:rsidRDefault="004E252E" w:rsidP="004E252E">
      <w:pPr>
        <w:spacing w:after="0" w:line="0" w:lineRule="atLeast"/>
        <w:ind w:firstLine="360"/>
        <w:jc w:val="both"/>
        <w:rPr>
          <w:rFonts w:ascii="Garamond" w:hAnsi="Garamond"/>
        </w:rPr>
      </w:pPr>
      <w:r w:rsidRPr="004E252E">
        <w:rPr>
          <w:rFonts w:ascii="Garamond" w:hAnsi="Garamond"/>
        </w:rPr>
        <w:t xml:space="preserve">Sjednici prisustvuju: </w:t>
      </w:r>
    </w:p>
    <w:p w:rsidR="004E252E" w:rsidRPr="004E252E" w:rsidRDefault="004E252E" w:rsidP="004E252E">
      <w:pPr>
        <w:spacing w:after="0" w:line="0" w:lineRule="atLeast"/>
        <w:ind w:firstLine="360"/>
        <w:jc w:val="both"/>
        <w:rPr>
          <w:rFonts w:ascii="Garamond" w:hAnsi="Garamond"/>
        </w:rPr>
      </w:pP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Tomislav Kljajić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Glorija Domitrović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Sanjin Rodić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Ivana Špehar</w:t>
      </w:r>
    </w:p>
    <w:p w:rsidR="004E252E" w:rsidRPr="004E252E" w:rsidRDefault="004E252E" w:rsidP="004E252E">
      <w:pPr>
        <w:pStyle w:val="Odlomakpopisa"/>
        <w:numPr>
          <w:ilvl w:val="3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E252E">
        <w:rPr>
          <w:rFonts w:ascii="Garamond" w:hAnsi="Garamond"/>
          <w:color w:val="0070C0"/>
        </w:rPr>
        <w:t>Ravnateljica gđa Anđelka Salopek i</w:t>
      </w:r>
    </w:p>
    <w:p w:rsidR="004E252E" w:rsidRPr="004E252E" w:rsidRDefault="004E252E" w:rsidP="004E252E">
      <w:pPr>
        <w:pStyle w:val="Odlomakpopisa"/>
        <w:numPr>
          <w:ilvl w:val="3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E252E">
        <w:rPr>
          <w:rFonts w:ascii="Garamond" w:hAnsi="Garamond"/>
          <w:color w:val="0070C0"/>
        </w:rPr>
        <w:t>tajnica Marija Brozović</w:t>
      </w:r>
    </w:p>
    <w:p w:rsidR="004E252E" w:rsidRPr="004E252E" w:rsidRDefault="004E252E" w:rsidP="004E252E">
      <w:pPr>
        <w:spacing w:after="0" w:line="0" w:lineRule="atLeast"/>
        <w:ind w:firstLine="360"/>
        <w:jc w:val="both"/>
        <w:rPr>
          <w:rFonts w:ascii="Garamond" w:hAnsi="Garamond"/>
        </w:rPr>
      </w:pPr>
      <w:r w:rsidRPr="004E252E">
        <w:rPr>
          <w:rFonts w:ascii="Garamond" w:hAnsi="Garamond"/>
        </w:rPr>
        <w:t>Opravdano odsutni: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Milan Sabljak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Silvija Bauer</w:t>
      </w:r>
    </w:p>
    <w:p w:rsidR="004E252E" w:rsidRPr="004E252E" w:rsidRDefault="004E252E" w:rsidP="004E252E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E252E">
        <w:rPr>
          <w:rFonts w:ascii="Garamond" w:hAnsi="Garamond"/>
          <w:color w:val="7030A0"/>
        </w:rPr>
        <w:t>Ines Magdić</w:t>
      </w:r>
    </w:p>
    <w:p w:rsidR="004E252E" w:rsidRPr="004E252E" w:rsidRDefault="004E252E" w:rsidP="004E252E">
      <w:pPr>
        <w:pStyle w:val="Odlomakpopisa"/>
        <w:numPr>
          <w:ilvl w:val="4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E252E">
        <w:rPr>
          <w:rFonts w:ascii="Garamond" w:hAnsi="Garamond"/>
          <w:color w:val="0070C0"/>
        </w:rPr>
        <w:t>sindikalna povjerenica Ivana Stipetić</w:t>
      </w:r>
    </w:p>
    <w:p w:rsidR="004E252E" w:rsidRPr="004E252E" w:rsidRDefault="004E252E" w:rsidP="004E252E">
      <w:pPr>
        <w:pStyle w:val="Odlomakpopisa"/>
        <w:spacing w:after="0" w:line="0" w:lineRule="atLeast"/>
        <w:ind w:left="2160"/>
        <w:jc w:val="both"/>
        <w:rPr>
          <w:rFonts w:ascii="Garamond" w:hAnsi="Garamond"/>
          <w:color w:val="0070C0"/>
        </w:rPr>
      </w:pPr>
    </w:p>
    <w:p w:rsidR="004E252E" w:rsidRPr="004E252E" w:rsidRDefault="004E252E" w:rsidP="004E252E">
      <w:pPr>
        <w:spacing w:after="0" w:line="0" w:lineRule="atLeast"/>
        <w:ind w:left="2124" w:firstLine="708"/>
        <w:jc w:val="both"/>
        <w:rPr>
          <w:rFonts w:ascii="Garamond" w:hAnsi="Garamond"/>
          <w:b/>
          <w:color w:val="1F497D" w:themeColor="text2"/>
        </w:rPr>
      </w:pPr>
      <w:r w:rsidRPr="004E252E">
        <w:rPr>
          <w:rFonts w:ascii="Garamond" w:hAnsi="Garamond"/>
          <w:b/>
          <w:color w:val="1F497D" w:themeColor="text2"/>
        </w:rPr>
        <w:t>D NE V N I    R E D</w:t>
      </w:r>
    </w:p>
    <w:p w:rsidR="004E252E" w:rsidRPr="004E252E" w:rsidRDefault="004E252E" w:rsidP="004E252E">
      <w:pPr>
        <w:spacing w:after="0" w:line="0" w:lineRule="atLeast"/>
        <w:ind w:left="1068"/>
        <w:jc w:val="both"/>
        <w:rPr>
          <w:rFonts w:ascii="Garamond" w:hAnsi="Garamond"/>
          <w:b/>
          <w:color w:val="1F497D" w:themeColor="text2"/>
        </w:rPr>
      </w:pPr>
    </w:p>
    <w:p w:rsidR="004E252E" w:rsidRPr="004E252E" w:rsidRDefault="004E252E" w:rsidP="004E252E">
      <w:pPr>
        <w:numPr>
          <w:ilvl w:val="0"/>
          <w:numId w:val="2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4E252E">
        <w:rPr>
          <w:rFonts w:ascii="Garamond" w:eastAsia="Times New Roman" w:hAnsi="Garamond" w:cs="Times New Roman"/>
          <w:color w:val="244061" w:themeColor="accent1" w:themeShade="80"/>
          <w:lang w:eastAsia="hr-HR"/>
        </w:rPr>
        <w:t>Verifikacija Zapisnika III. sjednice</w:t>
      </w:r>
    </w:p>
    <w:p w:rsidR="004E252E" w:rsidRPr="004E252E" w:rsidRDefault="004E252E" w:rsidP="004E252E">
      <w:pPr>
        <w:numPr>
          <w:ilvl w:val="0"/>
          <w:numId w:val="2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4E252E">
        <w:rPr>
          <w:rFonts w:ascii="Garamond" w:hAnsi="Garamond" w:cs="Tahoma"/>
          <w:color w:val="1F497D" w:themeColor="text2"/>
        </w:rPr>
        <w:t>Donošenje Odluke o participaciji cijene školske kuhinje u šk. god. 2025./2026.</w:t>
      </w:r>
    </w:p>
    <w:p w:rsidR="004E252E" w:rsidRPr="004E252E" w:rsidRDefault="004E252E" w:rsidP="004E252E">
      <w:pPr>
        <w:numPr>
          <w:ilvl w:val="0"/>
          <w:numId w:val="2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4E252E">
        <w:rPr>
          <w:rFonts w:ascii="Garamond" w:hAnsi="Garamond" w:cs="Tahoma"/>
          <w:color w:val="1F497D" w:themeColor="text2"/>
        </w:rPr>
        <w:t>Donošenje Odluke o participaciji cijene Osnovne glazbene škole pri Osnovnoj školi Ivane Brlić – Mažuranić Ogulin za šk. god. 2025./2026.</w:t>
      </w:r>
    </w:p>
    <w:p w:rsidR="004E252E" w:rsidRPr="004E252E" w:rsidRDefault="004E252E" w:rsidP="004E252E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hAnsi="Garamond" w:cs="Tahoma"/>
          <w:color w:val="1F497D" w:themeColor="text2"/>
        </w:rPr>
        <w:t>Donošenje Odluke o participaciji roditelja u programu produženog boravka matične škole Osnovne škole Ivane Brlić – Mažuranić Ogulin za školsku godinu 2025./2026</w:t>
      </w:r>
    </w:p>
    <w:p w:rsidR="004E252E" w:rsidRPr="004E252E" w:rsidRDefault="004E252E" w:rsidP="004E252E">
      <w:pPr>
        <w:numPr>
          <w:ilvl w:val="0"/>
          <w:numId w:val="2"/>
        </w:numPr>
        <w:tabs>
          <w:tab w:val="num" w:pos="928"/>
        </w:tabs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hAnsi="Garamond" w:cs="Tahoma"/>
          <w:color w:val="1F497D" w:themeColor="text2"/>
        </w:rPr>
        <w:t xml:space="preserve">Suglasnost na kadrovske promjene bez raspisivanja javnog natječaja temeljem članka 107. stavka 11. alineja 2. Zakona o odgoju i obrazovanju u osnovnoj i srednjoj školi – vjeroučitelji </w:t>
      </w:r>
    </w:p>
    <w:p w:rsidR="004E252E" w:rsidRPr="004E252E" w:rsidRDefault="004E252E" w:rsidP="004E252E">
      <w:pPr>
        <w:numPr>
          <w:ilvl w:val="0"/>
          <w:numId w:val="2"/>
        </w:numPr>
        <w:tabs>
          <w:tab w:val="num" w:pos="928"/>
        </w:tabs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hAnsi="Garamond" w:cs="Tahoma"/>
          <w:color w:val="1F497D" w:themeColor="text2"/>
        </w:rPr>
        <w:t xml:space="preserve">Suglasnost na zapošljavanje po raspisanom natječaju </w:t>
      </w:r>
      <w:r w:rsidRPr="004E252E">
        <w:rPr>
          <w:rFonts w:ascii="Garamond" w:hAnsi="Garamond"/>
          <w:color w:val="1F497D" w:themeColor="text2"/>
        </w:rPr>
        <w:t>od 20. do 28. kolovoza 2025.</w:t>
      </w:r>
      <w:r w:rsidRPr="004E252E">
        <w:rPr>
          <w:rFonts w:ascii="Garamond" w:hAnsi="Garamond" w:cs="Tahoma"/>
          <w:color w:val="1F497D" w:themeColor="text2"/>
        </w:rPr>
        <w:t xml:space="preserve"> – </w:t>
      </w:r>
      <w:proofErr w:type="spellStart"/>
      <w:r w:rsidRPr="004E252E">
        <w:rPr>
          <w:rFonts w:ascii="Garamond" w:hAnsi="Garamond" w:cs="Tahoma"/>
          <w:color w:val="1F497D" w:themeColor="text2"/>
        </w:rPr>
        <w:t>psih</w:t>
      </w:r>
      <w:proofErr w:type="spellEnd"/>
      <w:r w:rsidRPr="004E252E">
        <w:rPr>
          <w:rFonts w:ascii="Garamond" w:hAnsi="Garamond" w:cs="Tahoma"/>
          <w:color w:val="1F497D" w:themeColor="text2"/>
        </w:rPr>
        <w:t>, log., PB, glazbena škola.</w:t>
      </w:r>
    </w:p>
    <w:p w:rsidR="004E252E" w:rsidRPr="004E252E" w:rsidRDefault="004E252E" w:rsidP="004E252E">
      <w:pPr>
        <w:numPr>
          <w:ilvl w:val="0"/>
          <w:numId w:val="2"/>
        </w:numPr>
        <w:tabs>
          <w:tab w:val="num" w:pos="928"/>
        </w:tabs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hAnsi="Garamond" w:cs="Tahoma"/>
          <w:color w:val="1F497D" w:themeColor="text2"/>
        </w:rPr>
        <w:t xml:space="preserve">Suglasnost na sklapanje ugovora o najmu u PŠ </w:t>
      </w:r>
      <w:proofErr w:type="spellStart"/>
      <w:r w:rsidRPr="004E252E">
        <w:rPr>
          <w:rFonts w:ascii="Garamond" w:hAnsi="Garamond" w:cs="Tahoma"/>
          <w:color w:val="1F497D" w:themeColor="text2"/>
        </w:rPr>
        <w:t>Kučinići</w:t>
      </w:r>
      <w:proofErr w:type="spellEnd"/>
    </w:p>
    <w:p w:rsidR="004E252E" w:rsidRPr="004E252E" w:rsidRDefault="004E252E" w:rsidP="004E252E">
      <w:pPr>
        <w:numPr>
          <w:ilvl w:val="0"/>
          <w:numId w:val="2"/>
        </w:numPr>
        <w:tabs>
          <w:tab w:val="num" w:pos="928"/>
        </w:tabs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hAnsi="Garamond" w:cs="Tahoma"/>
          <w:color w:val="1F497D" w:themeColor="text2"/>
        </w:rPr>
        <w:t>Suglasnost na sklapanje ugovora o najmu učionice – GOLDART</w:t>
      </w:r>
    </w:p>
    <w:p w:rsidR="004E252E" w:rsidRPr="004E252E" w:rsidRDefault="004E252E" w:rsidP="004E252E">
      <w:pPr>
        <w:numPr>
          <w:ilvl w:val="0"/>
          <w:numId w:val="2"/>
        </w:numPr>
        <w:tabs>
          <w:tab w:val="num" w:pos="928"/>
        </w:tabs>
        <w:spacing w:after="0" w:line="240" w:lineRule="auto"/>
        <w:jc w:val="both"/>
        <w:rPr>
          <w:rFonts w:ascii="Garamond" w:hAnsi="Garamond" w:cs="Tahoma"/>
          <w:color w:val="1F497D" w:themeColor="text2"/>
        </w:rPr>
      </w:pPr>
      <w:r w:rsidRPr="004E252E">
        <w:rPr>
          <w:rFonts w:ascii="Garamond" w:eastAsia="Times New Roman" w:hAnsi="Garamond" w:cs="Times New Roman"/>
          <w:color w:val="244061" w:themeColor="accent1" w:themeShade="80"/>
          <w:lang w:eastAsia="hr-HR"/>
        </w:rPr>
        <w:t>Razno</w:t>
      </w:r>
    </w:p>
    <w:p w:rsidR="00207672" w:rsidRPr="004E252E" w:rsidRDefault="008806DA">
      <w:pPr>
        <w:rPr>
          <w:rFonts w:ascii="Garamond" w:hAnsi="Garamond"/>
        </w:rPr>
      </w:pP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Verifikacija zapisnika - </w:t>
      </w:r>
      <w:r w:rsidRPr="004E252E">
        <w:rPr>
          <w:rFonts w:ascii="Garamond" w:hAnsi="Garamond" w:cs="Segoe UI"/>
          <w:color w:val="0F1115"/>
          <w:sz w:val="22"/>
          <w:szCs w:val="22"/>
        </w:rPr>
        <w:t>Zapisnik III. sjednice jednoglasno je prihvaćen.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Cijena školske prehrane za 2025./2026. - </w:t>
      </w:r>
      <w:r w:rsidRPr="004E252E">
        <w:rPr>
          <w:rFonts w:ascii="Garamond" w:hAnsi="Garamond" w:cs="Segoe UI"/>
          <w:color w:val="0F1115"/>
          <w:sz w:val="22"/>
          <w:szCs w:val="22"/>
        </w:rPr>
        <w:t>Jednoglasno je utvrđeno:</w:t>
      </w:r>
    </w:p>
    <w:p w:rsidR="004E252E" w:rsidRPr="004E252E" w:rsidRDefault="004E252E" w:rsidP="004E25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Cijena školske marende za učenike: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1,33 EUR </w:t>
      </w:r>
      <w:r w:rsidRPr="004E252E">
        <w:rPr>
          <w:rFonts w:ascii="Garamond" w:hAnsi="Garamond" w:cs="Segoe UI"/>
          <w:color w:val="0F1115"/>
          <w:sz w:val="22"/>
          <w:szCs w:val="22"/>
        </w:rPr>
        <w:t>po danu.</w:t>
      </w:r>
    </w:p>
    <w:p w:rsidR="004E252E" w:rsidRPr="004E252E" w:rsidRDefault="004E252E" w:rsidP="004E25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Cijena marende za djelatnike: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1,40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po danu.</w:t>
      </w:r>
    </w:p>
    <w:p w:rsidR="004E252E" w:rsidRPr="004E252E" w:rsidRDefault="004E252E" w:rsidP="004E25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>Cijena može biti podložna promjenama.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lastRenderedPageBreak/>
        <w:t>Participacija za Osnovnu glazbenu školu 2025./2026. -</w:t>
      </w:r>
      <w:r w:rsidRPr="004E252E">
        <w:rPr>
          <w:rFonts w:ascii="Garamond" w:hAnsi="Garamond" w:cs="Segoe UI"/>
          <w:color w:val="0F1115"/>
          <w:sz w:val="22"/>
          <w:szCs w:val="22"/>
        </w:rPr>
        <w:t>Jednoglasno je utvrđeno:</w:t>
      </w:r>
    </w:p>
    <w:p w:rsidR="004E252E" w:rsidRPr="004E252E" w:rsidRDefault="004E252E" w:rsidP="004E25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Mjesečna članarina: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15,00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po učeniku.</w:t>
      </w:r>
    </w:p>
    <w:p w:rsidR="004E252E" w:rsidRPr="004E252E" w:rsidRDefault="004E252E" w:rsidP="004E25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Jednokratna upisnina: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13,00 EUR</w:t>
      </w:r>
      <w:r w:rsidRPr="004E252E">
        <w:rPr>
          <w:rFonts w:ascii="Garamond" w:hAnsi="Garamond" w:cs="Segoe UI"/>
          <w:color w:val="0F1115"/>
          <w:sz w:val="22"/>
          <w:szCs w:val="22"/>
        </w:rPr>
        <w:t>.</w:t>
      </w:r>
    </w:p>
    <w:p w:rsidR="004E252E" w:rsidRPr="004E252E" w:rsidRDefault="004E252E" w:rsidP="004E25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Za drugo dijete iz iste obitelji: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8,00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mjesečno.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Organizacija i financiranje produženog boravka 2025./2026. -</w:t>
      </w:r>
      <w:r w:rsidRPr="004E252E">
        <w:rPr>
          <w:rFonts w:ascii="Garamond" w:hAnsi="Garamond" w:cs="Segoe UI"/>
          <w:color w:val="0F1115"/>
          <w:sz w:val="22"/>
          <w:szCs w:val="22"/>
        </w:rPr>
        <w:t>Jednoglasno je odlučeno:</w:t>
      </w:r>
    </w:p>
    <w:p w:rsidR="004E252E" w:rsidRPr="004E252E" w:rsidRDefault="004E252E" w:rsidP="004E252E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>Program se odvija radnim danom od 11:30 do 16:30.</w:t>
      </w:r>
    </w:p>
    <w:p w:rsidR="004E252E" w:rsidRPr="004E252E" w:rsidRDefault="004E252E" w:rsidP="004E252E">
      <w:pPr>
        <w:pStyle w:val="ds-markdown-paragraph"/>
        <w:numPr>
          <w:ilvl w:val="0"/>
          <w:numId w:val="5"/>
        </w:numPr>
        <w:shd w:val="clear" w:color="auto" w:fill="FFFFFF"/>
        <w:spacing w:after="12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>Roditelji sudjeluju u troškovima:</w:t>
      </w:r>
    </w:p>
    <w:p w:rsidR="004E252E" w:rsidRPr="004E252E" w:rsidRDefault="004E252E" w:rsidP="004E252E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Varijabilni dio (prehrana):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1,40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po danu.</w:t>
      </w:r>
    </w:p>
    <w:p w:rsidR="004E252E" w:rsidRPr="004E252E" w:rsidRDefault="004E252E" w:rsidP="004E252E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Fonts w:ascii="Garamond" w:hAnsi="Garamond" w:cs="Segoe UI"/>
          <w:color w:val="0F1115"/>
          <w:sz w:val="22"/>
          <w:szCs w:val="22"/>
        </w:rPr>
        <w:t xml:space="preserve">Fiksni dio (usluga):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46,00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mjesečno.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Kadrovske promjene – vjeroučitelji - </w:t>
      </w:r>
      <w:r w:rsidRPr="004E252E">
        <w:rPr>
          <w:rFonts w:ascii="Garamond" w:hAnsi="Garamond" w:cs="Segoe UI"/>
          <w:color w:val="0F1115"/>
          <w:sz w:val="22"/>
          <w:szCs w:val="22"/>
        </w:rPr>
        <w:t>Jednoglasno su dane suglasnosti na: Sporazumni raskid ugovora s vjeroučiteljem MK. Zapošljavanje vlč. MV na određeno vrijeme (20 sati tjedno) kao zamjena vjeroučiteljice.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Zapošljavanja po raspisanim natječajima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- Jednoglasno su donesene sljedeće odluke:</w:t>
      </w:r>
    </w:p>
    <w:p w:rsidR="004E252E" w:rsidRPr="004E252E" w:rsidRDefault="004E252E" w:rsidP="004E252E">
      <w:pPr>
        <w:pStyle w:val="ds-markdown-paragraph"/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Istaknuto"/>
          <w:rFonts w:ascii="Garamond" w:hAnsi="Garamond" w:cs="Segoe UI"/>
          <w:color w:val="0F1115"/>
          <w:sz w:val="22"/>
          <w:szCs w:val="22"/>
        </w:rPr>
        <w:t xml:space="preserve">Za stručnog suradnika psihologa: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Uskraćena je suglasnost</w:t>
      </w:r>
    </w:p>
    <w:p w:rsidR="004E252E" w:rsidRPr="004E252E" w:rsidRDefault="004E252E" w:rsidP="004E252E">
      <w:pPr>
        <w:pStyle w:val="ds-markdown-paragraph"/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Istaknuto"/>
          <w:rFonts w:ascii="Garamond" w:hAnsi="Garamond" w:cs="Segoe UI"/>
          <w:color w:val="0F1115"/>
          <w:sz w:val="22"/>
          <w:szCs w:val="22"/>
        </w:rPr>
        <w:t xml:space="preserve"> Za stručnog suradnika logopeda: -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Odobrena je suglasnost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na privremeno zaposlenje AG na određeno vrijeme (20 sati tjedno).</w:t>
      </w:r>
    </w:p>
    <w:p w:rsidR="004E252E" w:rsidRPr="004E252E" w:rsidRDefault="004E252E" w:rsidP="004E252E">
      <w:pPr>
        <w:pStyle w:val="ds-markdown-paragraph"/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Istaknuto"/>
          <w:rFonts w:ascii="Garamond" w:hAnsi="Garamond" w:cs="Segoe UI"/>
          <w:color w:val="0F1115"/>
          <w:sz w:val="22"/>
          <w:szCs w:val="22"/>
        </w:rPr>
        <w:t xml:space="preserve">Za nastavnike u Glazbenoj školi: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Odobrene su suglasnosti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na: Zapošljavanje N.L.C,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Z.G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. i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I.Š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. kao učitelja klavira na neodređeno vrijeme, V.T.kao učitelja harmonike (do 5 mjeseci),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I.M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>. kao učitelja gitare i tambure (do 5 mjeseci, 28 sati tjedno).</w:t>
      </w:r>
    </w:p>
    <w:p w:rsidR="004E252E" w:rsidRPr="004E252E" w:rsidRDefault="004E252E" w:rsidP="004E252E">
      <w:pPr>
        <w:pStyle w:val="ds-markdown-paragraph"/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Istaknuto"/>
          <w:rFonts w:ascii="Garamond" w:hAnsi="Garamond" w:cs="Segoe UI"/>
          <w:color w:val="0F1115"/>
          <w:sz w:val="22"/>
          <w:szCs w:val="22"/>
        </w:rPr>
        <w:t xml:space="preserve">Za učitelje u produženom boravku: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Odobrene su suglasnosti 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na zapošljavanje M.G.P. i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A.S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. na neodređeno vrijeme,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T.S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 i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M.S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>. na određeno vrijeme (do kraja nastavne godine).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Najam stana u PŠ </w:t>
      </w:r>
      <w:proofErr w:type="spellStart"/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Kučinići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 - Jednoglasno je odobren najam stana učitelju Klavira po mjesečnoj najamnini od </w:t>
      </w: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70,00 EUR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(uključeni troškovi grijanja, tople vode i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interneta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>) za razdoblje od 8. rujna 2025. do 31. kolovoza 2026.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Najam učionice za obrt </w:t>
      </w:r>
      <w:proofErr w:type="spellStart"/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GoldArt</w:t>
      </w:r>
      <w:proofErr w:type="spellEnd"/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- 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Jednoglasno je odobreno sklapanje ugovora o najmu učionice s obrtom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GoldArt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 za održavanje tečaja crtanja i slikanja po cijeni od 5,00 EUR po satu.</w:t>
      </w:r>
    </w:p>
    <w:p w:rsidR="004E252E" w:rsidRPr="004E252E" w:rsidRDefault="004E252E" w:rsidP="004E252E">
      <w:pPr>
        <w:pStyle w:val="ds-markdown-paragraph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  <w:sz w:val="22"/>
          <w:szCs w:val="22"/>
        </w:rPr>
      </w:pPr>
      <w:r w:rsidRPr="004E252E">
        <w:rPr>
          <w:rStyle w:val="Naglaeno"/>
          <w:rFonts w:ascii="Garamond" w:hAnsi="Garamond" w:cs="Segoe UI"/>
          <w:color w:val="0F1115"/>
          <w:sz w:val="22"/>
          <w:szCs w:val="22"/>
        </w:rPr>
        <w:t>Razno</w:t>
      </w:r>
      <w:r w:rsidRPr="004E252E">
        <w:rPr>
          <w:rFonts w:ascii="Garamond" w:hAnsi="Garamond" w:cs="Segoe UI"/>
          <w:color w:val="0F1115"/>
          <w:sz w:val="22"/>
          <w:szCs w:val="22"/>
        </w:rPr>
        <w:t xml:space="preserve"> - Ravnateljica je informirala o programu početka školske godine, pripremama za zelenu javnu nabavu hrane za školske kuhinje Karlovačke županije, završetku radova u PŠ Jasenak te o nadolazećem procesu </w:t>
      </w:r>
      <w:proofErr w:type="spellStart"/>
      <w:r w:rsidRPr="004E252E">
        <w:rPr>
          <w:rFonts w:ascii="Garamond" w:hAnsi="Garamond" w:cs="Segoe UI"/>
          <w:color w:val="0F1115"/>
          <w:sz w:val="22"/>
          <w:szCs w:val="22"/>
        </w:rPr>
        <w:t>samovrednovanja</w:t>
      </w:r>
      <w:proofErr w:type="spellEnd"/>
      <w:r w:rsidRPr="004E252E">
        <w:rPr>
          <w:rFonts w:ascii="Garamond" w:hAnsi="Garamond" w:cs="Segoe UI"/>
          <w:color w:val="0F1115"/>
          <w:sz w:val="22"/>
          <w:szCs w:val="22"/>
        </w:rPr>
        <w:t xml:space="preserve"> škole.</w:t>
      </w:r>
    </w:p>
    <w:p w:rsidR="004E252E" w:rsidRDefault="004E252E">
      <w:pPr>
        <w:rPr>
          <w:rFonts w:ascii="Garamond" w:hAnsi="Garamond"/>
        </w:rPr>
      </w:pPr>
    </w:p>
    <w:p w:rsidR="004E252E" w:rsidRDefault="004E252E" w:rsidP="004E252E">
      <w:pPr>
        <w:jc w:val="both"/>
        <w:rPr>
          <w:rFonts w:ascii="Garamond" w:hAnsi="Garamond" w:cs="Segoe UI"/>
          <w:color w:val="0F1115"/>
          <w:shd w:val="clear" w:color="auto" w:fill="FFFFFF"/>
        </w:rPr>
      </w:pPr>
      <w:r w:rsidRPr="00447433">
        <w:rPr>
          <w:rFonts w:ascii="Garamond" w:hAnsi="Garamond" w:cs="Segoe UI"/>
          <w:color w:val="0F1115"/>
          <w:shd w:val="clear" w:color="auto" w:fill="FFFFFF"/>
        </w:rPr>
        <w:t xml:space="preserve">Sjednica je završena u </w:t>
      </w:r>
      <w:r>
        <w:rPr>
          <w:rFonts w:ascii="Garamond" w:hAnsi="Garamond" w:cs="Segoe UI"/>
          <w:color w:val="0F1115"/>
          <w:shd w:val="clear" w:color="auto" w:fill="FFFFFF"/>
        </w:rPr>
        <w:t>11:0</w:t>
      </w:r>
      <w:r w:rsidRPr="00447433">
        <w:rPr>
          <w:rFonts w:ascii="Garamond" w:hAnsi="Garamond" w:cs="Segoe UI"/>
          <w:color w:val="0F1115"/>
          <w:shd w:val="clear" w:color="auto" w:fill="FFFFFF"/>
        </w:rPr>
        <w:t>0 sati.</w:t>
      </w:r>
    </w:p>
    <w:p w:rsidR="004E252E" w:rsidRPr="00447433" w:rsidRDefault="004E252E" w:rsidP="004E252E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>
        <w:rPr>
          <w:rStyle w:val="Istaknuto"/>
          <w:rFonts w:ascii="Segoe UI" w:hAnsi="Segoe UI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4E252E" w:rsidRPr="004E252E" w:rsidRDefault="004E252E">
      <w:pPr>
        <w:rPr>
          <w:rFonts w:ascii="Garamond" w:hAnsi="Garamond"/>
        </w:rPr>
      </w:pPr>
    </w:p>
    <w:sectPr w:rsidR="004E252E" w:rsidRPr="004E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5pt;height:11.5pt" o:bullet="t">
        <v:imagedata r:id="rId1" o:title="BD14980_"/>
      </v:shape>
    </w:pict>
  </w:numPicBullet>
  <w:abstractNum w:abstractNumId="0">
    <w:nsid w:val="0B3C3E1E"/>
    <w:multiLevelType w:val="multilevel"/>
    <w:tmpl w:val="755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F24D7"/>
    <w:multiLevelType w:val="multilevel"/>
    <w:tmpl w:val="2FE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E5333"/>
    <w:multiLevelType w:val="multilevel"/>
    <w:tmpl w:val="3A3679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5642D6C"/>
    <w:multiLevelType w:val="multilevel"/>
    <w:tmpl w:val="74A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F493B"/>
    <w:multiLevelType w:val="hybridMultilevel"/>
    <w:tmpl w:val="5796699A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F2FE4"/>
    <w:multiLevelType w:val="multilevel"/>
    <w:tmpl w:val="F26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24B99"/>
    <w:multiLevelType w:val="hybridMultilevel"/>
    <w:tmpl w:val="F69A291A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B3FA1"/>
    <w:multiLevelType w:val="multilevel"/>
    <w:tmpl w:val="8DFE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00A2C"/>
    <w:multiLevelType w:val="multilevel"/>
    <w:tmpl w:val="F23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C6922"/>
    <w:multiLevelType w:val="hybridMultilevel"/>
    <w:tmpl w:val="7E2835D8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A2C48"/>
    <w:multiLevelType w:val="hybridMultilevel"/>
    <w:tmpl w:val="17E4C664"/>
    <w:lvl w:ilvl="0" w:tplc="752CA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41281"/>
    <w:multiLevelType w:val="multilevel"/>
    <w:tmpl w:val="2B7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E"/>
    <w:rsid w:val="00293F87"/>
    <w:rsid w:val="004A3EB4"/>
    <w:rsid w:val="004E252E"/>
    <w:rsid w:val="007316BB"/>
    <w:rsid w:val="008806DA"/>
    <w:rsid w:val="008C2930"/>
    <w:rsid w:val="00982289"/>
    <w:rsid w:val="00CA3352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E252E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E252E"/>
  </w:style>
  <w:style w:type="paragraph" w:styleId="Tekstbalonia">
    <w:name w:val="Balloon Text"/>
    <w:basedOn w:val="Normal"/>
    <w:link w:val="TekstbaloniaChar"/>
    <w:uiPriority w:val="99"/>
    <w:semiHidden/>
    <w:unhideWhenUsed/>
    <w:rsid w:val="004E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52E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E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E252E"/>
    <w:rPr>
      <w:b/>
      <w:bCs/>
    </w:rPr>
  </w:style>
  <w:style w:type="character" w:styleId="Istaknuto">
    <w:name w:val="Emphasis"/>
    <w:basedOn w:val="Zadanifontodlomka"/>
    <w:uiPriority w:val="20"/>
    <w:qFormat/>
    <w:rsid w:val="004E25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4E252E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4E252E"/>
  </w:style>
  <w:style w:type="paragraph" w:styleId="Tekstbalonia">
    <w:name w:val="Balloon Text"/>
    <w:basedOn w:val="Normal"/>
    <w:link w:val="TekstbaloniaChar"/>
    <w:uiPriority w:val="99"/>
    <w:semiHidden/>
    <w:unhideWhenUsed/>
    <w:rsid w:val="004E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52E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E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E252E"/>
    <w:rPr>
      <w:b/>
      <w:bCs/>
    </w:rPr>
  </w:style>
  <w:style w:type="character" w:styleId="Istaknuto">
    <w:name w:val="Emphasis"/>
    <w:basedOn w:val="Zadanifontodlomka"/>
    <w:uiPriority w:val="20"/>
    <w:qFormat/>
    <w:rsid w:val="004E2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dcterms:created xsi:type="dcterms:W3CDTF">2025-12-04T10:20:00Z</dcterms:created>
  <dcterms:modified xsi:type="dcterms:W3CDTF">2025-12-04T10:37:00Z</dcterms:modified>
</cp:coreProperties>
</file>